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230"/>
        <w:gridCol w:w="5491"/>
        <w:gridCol w:w="1080"/>
        <w:gridCol w:w="913"/>
        <w:gridCol w:w="2091"/>
        <w:gridCol w:w="773"/>
      </w:tblGrid>
      <w:tr w:rsidR="000A73E6" w14:paraId="0D400CCF" w14:textId="77777777" w:rsidTr="004A65A3">
        <w:trPr>
          <w:trHeight w:val="48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3C76E8" w14:textId="77777777" w:rsidR="00816446" w:rsidRDefault="00000000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AA7F6A" w14:textId="77777777" w:rsidR="00816446" w:rsidRDefault="00816446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E6FD3E" w14:textId="77777777" w:rsidR="00816446" w:rsidRDefault="00816446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8E178E" w14:textId="77777777" w:rsidR="00816446" w:rsidRDefault="00816446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2A68DE" w14:textId="77777777" w:rsidR="00816446" w:rsidRDefault="00816446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05F505" w14:textId="77777777" w:rsidR="00816446" w:rsidRDefault="00816446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95C1FD" w14:textId="77777777" w:rsidR="00816446" w:rsidRDefault="00816446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816446" w14:paraId="1EE7DB35" w14:textId="77777777" w:rsidTr="004A65A3">
        <w:trPr>
          <w:trHeight w:val="6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82B73" w14:textId="77777777" w:rsidR="00816446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长治市实行市场调节价的医疗服务项目价格备案表</w:t>
            </w:r>
          </w:p>
        </w:tc>
      </w:tr>
      <w:tr w:rsidR="000A73E6" w14:paraId="64184F84" w14:textId="77777777" w:rsidTr="004A65A3">
        <w:trPr>
          <w:trHeight w:val="56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1409E" w14:textId="138B02FB" w:rsidR="00816446" w:rsidRDefault="00000000" w:rsidP="00D47D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单位（公章）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8C85C" w14:textId="77777777" w:rsidR="00816446" w:rsidRDefault="00816446" w:rsidP="00D47D8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B5EE5" w14:textId="77777777" w:rsidR="00816446" w:rsidRDefault="00816446" w:rsidP="00D47D8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43921" w14:textId="77777777" w:rsidR="00816446" w:rsidRDefault="00816446" w:rsidP="00D47D8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07AD5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52108" w14:textId="744EFA0A" w:rsidR="00816446" w:rsidRDefault="00000000" w:rsidP="00D47D88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时间：</w:t>
            </w:r>
            <w:r w:rsidR="000A73E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2023年9月12日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12012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A73E6" w14:paraId="159A84B0" w14:textId="77777777" w:rsidTr="004A65A3">
        <w:trPr>
          <w:trHeight w:val="680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F7A42" w14:textId="77777777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项目编码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200C1" w14:textId="77777777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3D097" w14:textId="77777777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项目内涵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620F4" w14:textId="77777777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除外内容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AD9ED" w14:textId="77777777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计价单位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73628" w14:textId="77777777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备案价格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58D4C" w14:textId="77777777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</w:tr>
      <w:tr w:rsidR="000A73E6" w14:paraId="080DD857" w14:textId="77777777" w:rsidTr="004A65A3">
        <w:trPr>
          <w:trHeight w:val="1385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112E0" w14:textId="47E6CE26" w:rsidR="000A73E6" w:rsidRDefault="000A73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13"/>
                <w:sz w:val="24"/>
              </w:rPr>
              <w:t>320600012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E0B64" w14:textId="6C244617" w:rsidR="000A73E6" w:rsidRDefault="000A73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经皮脑血管血栓取出术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C9F46" w14:textId="77777777" w:rsidR="000A73E6" w:rsidRDefault="000A73E6">
            <w:pPr>
              <w:jc w:val="center"/>
            </w:pPr>
            <w:r>
              <w:rPr>
                <w:rFonts w:hint="eastAsia"/>
              </w:rPr>
              <w:t>消毒铺巾，麻醉，穿刺置管，造影摄片，取</w:t>
            </w:r>
            <w:proofErr w:type="gramStart"/>
            <w:r>
              <w:rPr>
                <w:rFonts w:hint="eastAsia"/>
              </w:rPr>
              <w:t>栓</w:t>
            </w:r>
            <w:proofErr w:type="gramEnd"/>
            <w:r>
              <w:rPr>
                <w:rFonts w:hint="eastAsia"/>
              </w:rPr>
              <w:t>，造影复查，</w:t>
            </w:r>
          </w:p>
          <w:p w14:paraId="6627EA5F" w14:textId="65CFCB9A" w:rsidR="000A73E6" w:rsidRPr="000A73E6" w:rsidRDefault="000A73E6" w:rsidP="000A73E6">
            <w:pPr>
              <w:jc w:val="center"/>
            </w:pPr>
            <w:r>
              <w:rPr>
                <w:rFonts w:hint="eastAsia"/>
              </w:rPr>
              <w:t>穿刺点压迫包扎；人工报告；不含监护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71FB2" w14:textId="217BD42D" w:rsidR="000A73E6" w:rsidRDefault="000A73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7B9B2" w14:textId="07401980" w:rsidR="000A73E6" w:rsidRDefault="000A73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次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BA6D3" w14:textId="4BCC71E1" w:rsidR="000A73E6" w:rsidRDefault="000A73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4800</w:t>
            </w:r>
            <w:r w:rsidR="004A65A3">
              <w:rPr>
                <w:rFonts w:ascii="宋体" w:hAnsi="宋体" w:cs="宋体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BB93B" w14:textId="77777777" w:rsidR="000A73E6" w:rsidRDefault="000A73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A73E6" w14:paraId="06CB221F" w14:textId="77777777" w:rsidTr="004A65A3">
        <w:trPr>
          <w:trHeight w:val="680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5EAA7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7B374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C381F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19B9C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B78CD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64C1C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2768E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A73E6" w14:paraId="21416D37" w14:textId="77777777" w:rsidTr="004A65A3">
        <w:trPr>
          <w:trHeight w:val="680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8AE8B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CD593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A4265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1D5F0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92957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39739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D040D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A73E6" w14:paraId="45A7354A" w14:textId="77777777" w:rsidTr="004A65A3">
        <w:trPr>
          <w:trHeight w:val="680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7A26E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F52CA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800BF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198C5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EA14C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EB175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AAEF8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A73E6" w14:paraId="06FB8479" w14:textId="77777777" w:rsidTr="004A65A3">
        <w:trPr>
          <w:trHeight w:val="680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41F84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9D74F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5A8B1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59AF1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5E725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136E2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337AC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A73E6" w14:paraId="22B453C1" w14:textId="77777777" w:rsidTr="004A65A3">
        <w:trPr>
          <w:trHeight w:val="42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1205D" w14:textId="77777777" w:rsidR="00F36C72" w:rsidRDefault="00F36C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827B712" w14:textId="3283E3A6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单位负责人：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727E5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26DC8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A7996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7207F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ACC6B" w14:textId="77777777" w:rsidR="00F36C72" w:rsidRDefault="00F36C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3F67A0A" w14:textId="74034714" w:rsidR="0081644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申报人：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47334" w14:textId="77777777" w:rsidR="00816446" w:rsidRDefault="0081644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AFDDFFD" w14:textId="77777777" w:rsidR="00816446" w:rsidRDefault="00816446"/>
    <w:sectPr w:rsidR="008164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UxNzI0M2Y1YTU2OTNjMzFmNmI4NDcwNGIzM2Y1YzIifQ=="/>
  </w:docVars>
  <w:rsids>
    <w:rsidRoot w:val="00816446"/>
    <w:rsid w:val="000A73E6"/>
    <w:rsid w:val="004A65A3"/>
    <w:rsid w:val="00816446"/>
    <w:rsid w:val="00D47D88"/>
    <w:rsid w:val="00F36C72"/>
    <w:rsid w:val="183660EA"/>
    <w:rsid w:val="2B524E37"/>
    <w:rsid w:val="3DC61401"/>
    <w:rsid w:val="7CE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A2D71"/>
  <w15:docId w15:val="{C56FCEC8-B8BF-41C5-935A-CCFCC4DB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31">
    <w:name w:val="font31"/>
    <w:basedOn w:val="a1"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李 亚青</cp:lastModifiedBy>
  <cp:revision>5</cp:revision>
  <dcterms:created xsi:type="dcterms:W3CDTF">2023-09-12T09:45:00Z</dcterms:created>
  <dcterms:modified xsi:type="dcterms:W3CDTF">2023-09-12T09:49:00Z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295296A497EC4C358013249E8AA64327_12</vt:lpwstr>
  </property>
</Properties>
</file>